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15" w:rsidRDefault="006C1815" w:rsidP="009B6E4F">
      <w:pPr>
        <w:spacing w:before="100" w:beforeAutospacing="1"/>
        <w:rPr>
          <w:rFonts w:ascii="Calibri" w:hAnsi="Calibri"/>
          <w:b/>
          <w:sz w:val="28"/>
        </w:rPr>
      </w:pPr>
    </w:p>
    <w:p w:rsidR="006C1815" w:rsidRPr="003A7DB4" w:rsidRDefault="006C1815" w:rsidP="006C1815">
      <w:pPr>
        <w:spacing w:before="100" w:beforeAutospacing="1"/>
        <w:jc w:val="center"/>
        <w:rPr>
          <w:rFonts w:ascii="Calibri" w:hAnsi="Calibri"/>
          <w:b/>
          <w:u w:val="single"/>
        </w:rPr>
      </w:pPr>
      <w:r w:rsidRPr="003A7DB4">
        <w:rPr>
          <w:rFonts w:ascii="Calibri" w:hAnsi="Calibri"/>
          <w:b/>
          <w:u w:val="single"/>
        </w:rPr>
        <w:t>Zaproszenie</w:t>
      </w:r>
    </w:p>
    <w:p w:rsidR="006C1815" w:rsidRPr="003A7DB4" w:rsidRDefault="006C1815" w:rsidP="006C1815">
      <w:pPr>
        <w:spacing w:before="100" w:beforeAutospacing="1"/>
        <w:jc w:val="center"/>
        <w:rPr>
          <w:rFonts w:ascii="Calibri" w:hAnsi="Calibri"/>
          <w:b/>
          <w:sz w:val="28"/>
        </w:rPr>
      </w:pPr>
      <w:r w:rsidRPr="003A7DB4">
        <w:rPr>
          <w:rFonts w:ascii="Calibri" w:hAnsi="Calibri"/>
          <w:b/>
          <w:sz w:val="28"/>
        </w:rPr>
        <w:t>Konkurs Debat Oksfordzkich „Proszę mi nie przerywać!”</w:t>
      </w:r>
    </w:p>
    <w:p w:rsidR="003A7DB4" w:rsidRPr="003A7DB4" w:rsidRDefault="003A7DB4" w:rsidP="003A7DB4">
      <w:pPr>
        <w:spacing w:before="100" w:beforeAutospacing="1" w:line="276" w:lineRule="auto"/>
        <w:jc w:val="both"/>
        <w:rPr>
          <w:rFonts w:asciiTheme="minorHAnsi" w:hAnsiTheme="minorHAnsi"/>
          <w:i/>
          <w:sz w:val="10"/>
          <w:szCs w:val="22"/>
        </w:rPr>
      </w:pPr>
    </w:p>
    <w:p w:rsidR="003A7DB4" w:rsidRPr="00C9582F" w:rsidRDefault="00C9582F" w:rsidP="00C9582F">
      <w:pPr>
        <w:jc w:val="both"/>
        <w:rPr>
          <w:rFonts w:ascii="Calibri" w:hAnsi="Calibri" w:cs="Calibri"/>
          <w:b/>
          <w:i/>
        </w:rPr>
      </w:pPr>
      <w:r w:rsidRPr="00C9582F">
        <w:rPr>
          <w:rFonts w:ascii="Calibri" w:hAnsi="Calibri" w:cs="Calibri"/>
          <w:i/>
        </w:rPr>
        <w:t xml:space="preserve">Zjednoczona Europa </w:t>
      </w:r>
      <w:r w:rsidR="001C5888">
        <w:rPr>
          <w:rFonts w:ascii="Calibri" w:hAnsi="Calibri" w:cs="Calibri"/>
          <w:i/>
        </w:rPr>
        <w:t xml:space="preserve">przeżywa najpoważniejszy od lat kryzys migracyjny. Aby poradzić sobie z kryzysem Unia Europejska </w:t>
      </w:r>
      <w:r w:rsidRPr="00C9582F">
        <w:rPr>
          <w:rFonts w:ascii="Calibri" w:hAnsi="Calibri" w:cs="Calibri"/>
          <w:i/>
        </w:rPr>
        <w:t xml:space="preserve">podejmuje szereg działań zmierzających do </w:t>
      </w:r>
      <w:r w:rsidR="001C5888">
        <w:rPr>
          <w:rFonts w:ascii="Calibri" w:hAnsi="Calibri" w:cs="Calibri"/>
          <w:i/>
        </w:rPr>
        <w:t xml:space="preserve">zlikwidowania pierwotnych przyczyn kryzysu czy zwiększenia wsparcia dla osób potrzebujących pomocy humanitarnej zarówno w UE jak i poza nią. </w:t>
      </w:r>
      <w:r w:rsidRPr="00C9582F">
        <w:rPr>
          <w:rFonts w:ascii="Calibri" w:hAnsi="Calibri" w:cs="Calibri"/>
          <w:i/>
        </w:rPr>
        <w:t xml:space="preserve">Wyrazem tej walki jest </w:t>
      </w:r>
      <w:r w:rsidR="001C5888">
        <w:rPr>
          <w:rFonts w:ascii="Calibri" w:hAnsi="Calibri" w:cs="Calibri"/>
          <w:i/>
        </w:rPr>
        <w:t>jeden z</w:t>
      </w:r>
      <w:r w:rsidRPr="00C9582F">
        <w:rPr>
          <w:rFonts w:ascii="Calibri" w:hAnsi="Calibri" w:cs="Calibri"/>
          <w:i/>
        </w:rPr>
        <w:t xml:space="preserve"> priorytet</w:t>
      </w:r>
      <w:r w:rsidR="001C5888">
        <w:rPr>
          <w:rFonts w:ascii="Calibri" w:hAnsi="Calibri" w:cs="Calibri"/>
          <w:i/>
        </w:rPr>
        <w:t>ów</w:t>
      </w:r>
      <w:r w:rsidRPr="00C9582F">
        <w:rPr>
          <w:rFonts w:ascii="Calibri" w:hAnsi="Calibri" w:cs="Calibri"/>
          <w:i/>
        </w:rPr>
        <w:t xml:space="preserve"> Komisji Europejskiej „</w:t>
      </w:r>
      <w:r w:rsidR="001C5888">
        <w:rPr>
          <w:rFonts w:ascii="Calibri" w:hAnsi="Calibri" w:cs="Calibri"/>
          <w:i/>
        </w:rPr>
        <w:t>Migracja</w:t>
      </w:r>
      <w:r w:rsidRPr="00C9582F">
        <w:rPr>
          <w:rFonts w:ascii="Calibri" w:hAnsi="Calibri" w:cs="Calibri"/>
          <w:i/>
        </w:rPr>
        <w:t xml:space="preserve">”. </w:t>
      </w:r>
      <w:r w:rsidR="001C5888">
        <w:rPr>
          <w:rFonts w:ascii="Calibri" w:hAnsi="Calibri" w:cs="Calibri"/>
          <w:i/>
        </w:rPr>
        <w:t>Żaden kraj UE nie jest w stanie sam rozwiązać problemu migracji, dlatego niezbędne są wspólne europejskie rozwiązania.</w:t>
      </w:r>
    </w:p>
    <w:p w:rsidR="006C1815" w:rsidRPr="003A7DB4" w:rsidRDefault="001C5888" w:rsidP="003A7DB4">
      <w:pPr>
        <w:pStyle w:val="Nagwek1"/>
        <w:spacing w:line="276" w:lineRule="auto"/>
        <w:jc w:val="both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Kwestie związane z migracją są</w:t>
      </w:r>
      <w:r w:rsidR="006C1815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na tyle istotn</w:t>
      </w:r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e</w:t>
      </w:r>
      <w:r w:rsidR="006C1815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dla U</w:t>
      </w:r>
      <w:r w:rsidR="0024745C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nii Europejskiej, </w:t>
      </w:r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że</w:t>
      </w:r>
      <w:r w:rsidR="0024745C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stanowi</w:t>
      </w:r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ą</w:t>
      </w:r>
      <w:r w:rsidR="0024745C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on</w:t>
      </w:r>
      <w:r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e</w:t>
      </w:r>
      <w:r w:rsidR="006C1815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jeden </w:t>
      </w:r>
      <w:r w:rsidR="003A7DB4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br/>
      </w:r>
      <w:r w:rsidR="006C1815" w:rsidRPr="0024745C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z priorytetów działania Komisji Europejskiej funkcjonującej pod przewodnictwem</w:t>
      </w:r>
      <w:r w:rsidR="006C1815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Jean-Claude’a Junckera.</w:t>
      </w:r>
      <w:r w:rsidR="00C9582F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Aby włączyć się w debatę na 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>ten</w:t>
      </w:r>
      <w:r w:rsidR="006C1815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6C1815" w:rsidRPr="003A7DB4">
        <w:rPr>
          <w:rFonts w:asciiTheme="minorHAnsi" w:hAnsiTheme="minorHAnsi"/>
          <w:b w:val="0"/>
          <w:sz w:val="22"/>
          <w:szCs w:val="22"/>
        </w:rPr>
        <w:t xml:space="preserve">temat, a także pogłębić wiedzę młodych ludzi </w:t>
      </w:r>
      <w:r w:rsidR="009B6E4F" w:rsidRPr="003A7DB4">
        <w:rPr>
          <w:rFonts w:asciiTheme="minorHAnsi" w:hAnsiTheme="minorHAnsi"/>
          <w:b w:val="0"/>
          <w:sz w:val="22"/>
          <w:szCs w:val="22"/>
        </w:rPr>
        <w:t>P</w:t>
      </w:r>
      <w:r w:rsidR="006C1815" w:rsidRPr="003A7DB4">
        <w:rPr>
          <w:rFonts w:asciiTheme="minorHAnsi" w:hAnsiTheme="minorHAnsi"/>
          <w:b w:val="0"/>
          <w:sz w:val="22"/>
          <w:szCs w:val="22"/>
        </w:rPr>
        <w:t>unkt Informacji Europejskiej Europe Direct – Katowice, działający w ramach sieci informacyjnej Komisji Europejskiej, Centrum Dokumentacji Europejskiej Biblioteki Śląskiej oraz</w:t>
      </w:r>
      <w:r w:rsidR="005E042D">
        <w:rPr>
          <w:rFonts w:asciiTheme="minorHAnsi" w:hAnsiTheme="minorHAnsi"/>
          <w:b w:val="0"/>
          <w:sz w:val="22"/>
          <w:szCs w:val="22"/>
        </w:rPr>
        <w:t xml:space="preserve"> sie</w:t>
      </w:r>
      <w:r>
        <w:rPr>
          <w:rFonts w:asciiTheme="minorHAnsi" w:hAnsiTheme="minorHAnsi"/>
          <w:b w:val="0"/>
          <w:sz w:val="22"/>
          <w:szCs w:val="22"/>
        </w:rPr>
        <w:t>ć</w:t>
      </w:r>
      <w:r w:rsidR="005E042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Team Europe</w:t>
      </w:r>
      <w:r w:rsidR="006C1815"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 serdecznie zapraszają do udziału w</w:t>
      </w:r>
      <w:r w:rsidR="006C1815" w:rsidRPr="003A7DB4">
        <w:rPr>
          <w:rFonts w:asciiTheme="minorHAnsi" w:hAnsiTheme="minorHAnsi"/>
          <w:bCs w:val="0"/>
          <w:sz w:val="22"/>
          <w:szCs w:val="22"/>
        </w:rPr>
        <w:t xml:space="preserve"> Konkursie Debat Oksfordzkich „Proszę mi</w:t>
      </w:r>
      <w:r w:rsidR="003A7DB4">
        <w:rPr>
          <w:rFonts w:asciiTheme="minorHAnsi" w:hAnsiTheme="minorHAnsi"/>
          <w:bCs w:val="0"/>
          <w:sz w:val="22"/>
          <w:szCs w:val="22"/>
        </w:rPr>
        <w:t xml:space="preserve"> </w:t>
      </w:r>
      <w:r w:rsidR="006C1815" w:rsidRPr="003A7DB4">
        <w:rPr>
          <w:rFonts w:asciiTheme="minorHAnsi" w:hAnsiTheme="minorHAnsi"/>
          <w:bCs w:val="0"/>
          <w:sz w:val="22"/>
          <w:szCs w:val="22"/>
        </w:rPr>
        <w:t>nie przerywać!”</w:t>
      </w:r>
      <w:r w:rsidR="009B6E4F" w:rsidRPr="003A7DB4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6C1815" w:rsidRPr="003A7DB4" w:rsidRDefault="009B6E4F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Konkurs Debat Oksfordzkich „Proszę mi nie przerywać!” </w:t>
      </w:r>
      <w:proofErr w:type="gramStart"/>
      <w:r w:rsidRPr="003A7DB4">
        <w:rPr>
          <w:rFonts w:asciiTheme="minorHAnsi" w:hAnsiTheme="minorHAnsi"/>
          <w:b w:val="0"/>
          <w:bCs w:val="0"/>
          <w:sz w:val="22"/>
          <w:szCs w:val="22"/>
        </w:rPr>
        <w:t>skierowany</w:t>
      </w:r>
      <w:proofErr w:type="gramEnd"/>
      <w:r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 jest do </w:t>
      </w:r>
      <w:r w:rsidRPr="003A7DB4">
        <w:rPr>
          <w:rFonts w:asciiTheme="minorHAnsi" w:hAnsiTheme="minorHAnsi"/>
          <w:bCs w:val="0"/>
          <w:sz w:val="22"/>
          <w:szCs w:val="22"/>
        </w:rPr>
        <w:t>uczniów szkół ponadgimnazjalnych z województwa śląskiego</w:t>
      </w:r>
      <w:r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, a warunkiem uczestnictwa w nim jest kompletne wypełnienie oraz </w:t>
      </w:r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przesłanie </w:t>
      </w:r>
      <w:r w:rsidR="00AD57D8" w:rsidRPr="003A7DB4">
        <w:rPr>
          <w:rFonts w:asciiTheme="minorHAnsi" w:hAnsiTheme="minorHAnsi"/>
          <w:sz w:val="22"/>
          <w:szCs w:val="22"/>
        </w:rPr>
        <w:t>formularza zgłoszeniowego</w:t>
      </w:r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 na adres e-mailowy: europedirect-katowice@europedirect-katowice.</w:t>
      </w:r>
      <w:proofErr w:type="gramStart"/>
      <w:r w:rsidR="00AD57D8" w:rsidRPr="003A7DB4">
        <w:rPr>
          <w:rFonts w:asciiTheme="minorHAnsi" w:hAnsiTheme="minorHAnsi"/>
          <w:b w:val="0"/>
          <w:sz w:val="22"/>
          <w:szCs w:val="22"/>
        </w:rPr>
        <w:t>pl</w:t>
      </w:r>
      <w:proofErr w:type="gramEnd"/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 lub faxem na numer (32) 209 16 90 wew. 25 </w:t>
      </w:r>
      <w:r w:rsidR="00AD57D8" w:rsidRPr="003A7DB4">
        <w:rPr>
          <w:rFonts w:asciiTheme="minorHAnsi" w:hAnsiTheme="minorHAnsi"/>
          <w:sz w:val="22"/>
          <w:szCs w:val="22"/>
        </w:rPr>
        <w:t xml:space="preserve">w terminie do dnia </w:t>
      </w:r>
      <w:r w:rsidR="00EF2A6A">
        <w:rPr>
          <w:rFonts w:asciiTheme="minorHAnsi" w:hAnsiTheme="minorHAnsi"/>
          <w:sz w:val="22"/>
          <w:szCs w:val="22"/>
        </w:rPr>
        <w:t>11 marca</w:t>
      </w:r>
      <w:r w:rsidR="00AD57D8" w:rsidRPr="003A7DB4">
        <w:rPr>
          <w:rFonts w:asciiTheme="minorHAnsi" w:hAnsiTheme="minorHAnsi"/>
          <w:sz w:val="22"/>
          <w:szCs w:val="22"/>
        </w:rPr>
        <w:t xml:space="preserve"> 201</w:t>
      </w:r>
      <w:r w:rsidR="001C5888">
        <w:rPr>
          <w:rFonts w:asciiTheme="minorHAnsi" w:hAnsiTheme="minorHAnsi"/>
          <w:sz w:val="22"/>
          <w:szCs w:val="22"/>
        </w:rPr>
        <w:t>8</w:t>
      </w:r>
      <w:r w:rsidR="00AD57D8" w:rsidRPr="003A7DB4">
        <w:rPr>
          <w:rFonts w:asciiTheme="minorHAnsi" w:hAnsiTheme="minorHAnsi"/>
          <w:sz w:val="22"/>
          <w:szCs w:val="22"/>
        </w:rPr>
        <w:t xml:space="preserve"> roku</w:t>
      </w:r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. </w:t>
      </w:r>
      <w:r w:rsidR="001C5888">
        <w:rPr>
          <w:rFonts w:asciiTheme="minorHAnsi" w:hAnsiTheme="minorHAnsi"/>
          <w:b w:val="0"/>
          <w:sz w:val="22"/>
          <w:szCs w:val="22"/>
        </w:rPr>
        <w:t>W tym terminie należy również dostarczyć zgody na publikację wizerunku uczestników</w:t>
      </w:r>
      <w:r w:rsidR="00D16918">
        <w:rPr>
          <w:rFonts w:asciiTheme="minorHAnsi" w:hAnsiTheme="minorHAnsi"/>
          <w:b w:val="0"/>
          <w:sz w:val="22"/>
          <w:szCs w:val="22"/>
        </w:rPr>
        <w:t xml:space="preserve"> konkursu</w:t>
      </w:r>
      <w:r w:rsidR="001C5888">
        <w:rPr>
          <w:rFonts w:asciiTheme="minorHAnsi" w:hAnsiTheme="minorHAnsi"/>
          <w:b w:val="0"/>
          <w:sz w:val="22"/>
          <w:szCs w:val="22"/>
        </w:rPr>
        <w:t xml:space="preserve">. </w:t>
      </w:r>
      <w:r w:rsidR="00AD57D8" w:rsidRPr="003A7DB4">
        <w:rPr>
          <w:rFonts w:asciiTheme="minorHAnsi" w:hAnsiTheme="minorHAnsi"/>
          <w:b w:val="0"/>
          <w:sz w:val="22"/>
          <w:szCs w:val="22"/>
        </w:rPr>
        <w:t>W Konkursie uczestniczyć mogą czteroosobowe drużyny, jednakże szkoła zobowiązana jest do zgłoszenia pięciu osób (cztery osoby biorące udział w konkursie oraz jedna osoba rezerwowa).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Wszystkie zgłoszone osoby muszą ponadto dostarczyć zgodę na publikację wizerunku.</w:t>
      </w:r>
    </w:p>
    <w:p w:rsidR="00BC03E3" w:rsidRPr="003A7DB4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W przypadku, kiedy do udziału w Konkursie Debat Oksfordzkich zgłosi się większa liczba zespołów, Punkt Informacji Europejskiej Europe Direct – Katowice przeprowadzi </w:t>
      </w:r>
      <w:r w:rsidRPr="003A7DB4">
        <w:rPr>
          <w:rFonts w:asciiTheme="minorHAnsi" w:hAnsiTheme="minorHAnsi"/>
          <w:sz w:val="22"/>
          <w:szCs w:val="22"/>
        </w:rPr>
        <w:t>eliminacje</w:t>
      </w:r>
      <w:r w:rsidRPr="003A7DB4">
        <w:rPr>
          <w:rFonts w:asciiTheme="minorHAnsi" w:hAnsiTheme="minorHAnsi"/>
          <w:b w:val="0"/>
          <w:sz w:val="22"/>
          <w:szCs w:val="22"/>
        </w:rPr>
        <w:t>, które polegać będą na przygotowaniu (przez zgłoszone zespoły) prezentacji multimedialnej dotyczącej zagadnienia związanego z unią gospodarczą i walutową. O konieczności przygotowania wskazanej prezentacji opiekunowie zespołów zostaną poinformowani w dniu 1</w:t>
      </w:r>
      <w:r w:rsidR="00EF2A6A">
        <w:rPr>
          <w:rFonts w:asciiTheme="minorHAnsi" w:hAnsiTheme="minorHAnsi"/>
          <w:b w:val="0"/>
          <w:sz w:val="22"/>
          <w:szCs w:val="22"/>
        </w:rPr>
        <w:t>2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marca 201</w:t>
      </w:r>
      <w:r w:rsidR="00D16918">
        <w:rPr>
          <w:rFonts w:asciiTheme="minorHAnsi" w:hAnsiTheme="minorHAnsi"/>
          <w:b w:val="0"/>
          <w:sz w:val="22"/>
          <w:szCs w:val="22"/>
        </w:rPr>
        <w:t>8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roku, a następnie (do dnia </w:t>
      </w:r>
      <w:r w:rsidR="00EF2A6A">
        <w:rPr>
          <w:rFonts w:asciiTheme="minorHAnsi" w:hAnsiTheme="minorHAnsi"/>
          <w:b w:val="0"/>
          <w:sz w:val="22"/>
          <w:szCs w:val="22"/>
        </w:rPr>
        <w:t>25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marca 201</w:t>
      </w:r>
      <w:r w:rsidR="00D16918">
        <w:rPr>
          <w:rFonts w:asciiTheme="minorHAnsi" w:hAnsiTheme="minorHAnsi"/>
          <w:b w:val="0"/>
          <w:sz w:val="22"/>
          <w:szCs w:val="22"/>
        </w:rPr>
        <w:t>8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roku) zespoły będą miały czas na przygotowanie prezentacji. Rozstrzygnięcie eliminacji przewidziane jest na dzień </w:t>
      </w:r>
      <w:r w:rsidR="00EF2A6A">
        <w:rPr>
          <w:rFonts w:asciiTheme="minorHAnsi" w:hAnsiTheme="minorHAnsi"/>
          <w:b w:val="0"/>
          <w:sz w:val="22"/>
          <w:szCs w:val="22"/>
        </w:rPr>
        <w:t>4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</w:t>
      </w:r>
      <w:r w:rsidR="00EF2A6A">
        <w:rPr>
          <w:rFonts w:asciiTheme="minorHAnsi" w:hAnsiTheme="minorHAnsi"/>
          <w:b w:val="0"/>
          <w:sz w:val="22"/>
          <w:szCs w:val="22"/>
        </w:rPr>
        <w:t>kwietnia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201</w:t>
      </w:r>
      <w:r w:rsidR="00D16918">
        <w:rPr>
          <w:rFonts w:asciiTheme="minorHAnsi" w:hAnsiTheme="minorHAnsi"/>
          <w:b w:val="0"/>
          <w:sz w:val="22"/>
          <w:szCs w:val="22"/>
        </w:rPr>
        <w:t>8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 – w tym samym terminie nauczyciele zostaną poinformowani o </w:t>
      </w:r>
      <w:r w:rsidR="00C92582">
        <w:rPr>
          <w:rFonts w:asciiTheme="minorHAnsi" w:hAnsiTheme="minorHAnsi"/>
          <w:b w:val="0"/>
          <w:sz w:val="22"/>
          <w:szCs w:val="22"/>
        </w:rPr>
        <w:t>ich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wynikach.</w:t>
      </w:r>
    </w:p>
    <w:p w:rsidR="00BC03E3" w:rsidRPr="003A7DB4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>Udział zespołów w Konkursie Debat Oksfordzkich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poprzedzony zostanie </w:t>
      </w:r>
      <w:r w:rsidR="00BC03E3" w:rsidRPr="003A7DB4">
        <w:rPr>
          <w:rFonts w:asciiTheme="minorHAnsi" w:hAnsiTheme="minorHAnsi"/>
          <w:sz w:val="22"/>
          <w:szCs w:val="22"/>
        </w:rPr>
        <w:t>warsztatami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skierowanymi do klas, z których będą pochod</w:t>
      </w:r>
      <w:r w:rsidR="003A7DB4">
        <w:rPr>
          <w:rFonts w:asciiTheme="minorHAnsi" w:hAnsiTheme="minorHAnsi"/>
          <w:b w:val="0"/>
          <w:sz w:val="22"/>
          <w:szCs w:val="22"/>
        </w:rPr>
        <w:t>zić uczniowie biorący udział w K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onkursie. Warsztaty przeprowadzone zostaną przez przedstawicieli Europe Direct – Katowice i potrwają dwie godziny lekcyjne. Podczas pierwszej młodzież zostanie zapoznana z zasadami prowadzenia debat oksfordzkich. Omówiony </w:t>
      </w:r>
      <w:r w:rsidR="00BC03E3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lastRenderedPageBreak/>
        <w:t xml:space="preserve">zostanie ich cel oraz rola poszczególnych członków zespołów. Odbędą się także debaty próbne. </w:t>
      </w:r>
      <w:r w:rsidR="003A7DB4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br/>
      </w:r>
      <w:r w:rsidR="00BC03E3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W drugiej części warsztatów młodzież zostanie zapoznana z tematyką </w:t>
      </w:r>
      <w:r w:rsidR="00D16918">
        <w:rPr>
          <w:rFonts w:asciiTheme="minorHAnsi" w:hAnsiTheme="minorHAnsi"/>
          <w:b w:val="0"/>
          <w:color w:val="000000" w:themeColor="text1"/>
          <w:sz w:val="22"/>
          <w:szCs w:val="22"/>
        </w:rPr>
        <w:t>migracji i kryzysu migracyjnego w Europie</w:t>
      </w:r>
      <w:r w:rsidR="00BC03E3" w:rsidRPr="0024745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. 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Ponadto młodzież otrzyma pakiet materiałów informacyjnych na temat </w:t>
      </w:r>
      <w:r w:rsidR="00D16918">
        <w:rPr>
          <w:rFonts w:asciiTheme="minorHAnsi" w:hAnsiTheme="minorHAnsi"/>
          <w:b w:val="0"/>
          <w:color w:val="000000" w:themeColor="text1"/>
          <w:sz w:val="22"/>
          <w:szCs w:val="22"/>
        </w:rPr>
        <w:t>migracji</w:t>
      </w:r>
      <w:r w:rsidR="00BC03E3" w:rsidRPr="003A7DB4">
        <w:rPr>
          <w:rFonts w:asciiTheme="minorHAnsi" w:hAnsiTheme="minorHAnsi"/>
          <w:b w:val="0"/>
          <w:sz w:val="22"/>
          <w:szCs w:val="22"/>
        </w:rPr>
        <w:t>, które pomogą w merytorycznym przygotowaniu się do Konkursu Debat Oksfordzkich</w:t>
      </w:r>
      <w:r w:rsidR="002F5479" w:rsidRPr="003A7DB4">
        <w:rPr>
          <w:rFonts w:asciiTheme="minorHAnsi" w:hAnsiTheme="minorHAnsi"/>
          <w:b w:val="0"/>
          <w:sz w:val="22"/>
          <w:szCs w:val="22"/>
        </w:rPr>
        <w:t xml:space="preserve">. </w:t>
      </w:r>
      <w:r w:rsidR="002F5479" w:rsidRPr="00EF2A6A">
        <w:rPr>
          <w:rFonts w:asciiTheme="minorHAnsi" w:hAnsiTheme="minorHAnsi"/>
          <w:sz w:val="22"/>
          <w:szCs w:val="22"/>
        </w:rPr>
        <w:t xml:space="preserve">Warsztaty przeprowadzone zostaną w </w:t>
      </w:r>
      <w:r w:rsidR="00EF2A6A" w:rsidRPr="00EF2A6A">
        <w:rPr>
          <w:rFonts w:asciiTheme="minorHAnsi" w:hAnsiTheme="minorHAnsi"/>
          <w:sz w:val="22"/>
          <w:szCs w:val="22"/>
        </w:rPr>
        <w:t xml:space="preserve">dniach 27-28 </w:t>
      </w:r>
      <w:r w:rsidR="00E705B2" w:rsidRPr="00EF2A6A">
        <w:rPr>
          <w:rFonts w:asciiTheme="minorHAnsi" w:hAnsiTheme="minorHAnsi"/>
          <w:sz w:val="22"/>
          <w:szCs w:val="22"/>
        </w:rPr>
        <w:t xml:space="preserve">marca </w:t>
      </w:r>
      <w:r w:rsidR="002F5479" w:rsidRPr="00EF2A6A">
        <w:rPr>
          <w:rFonts w:asciiTheme="minorHAnsi" w:hAnsiTheme="minorHAnsi"/>
          <w:sz w:val="22"/>
          <w:szCs w:val="22"/>
        </w:rPr>
        <w:t>201</w:t>
      </w:r>
      <w:r w:rsidR="00D16918" w:rsidRPr="00EF2A6A">
        <w:rPr>
          <w:rFonts w:asciiTheme="minorHAnsi" w:hAnsiTheme="minorHAnsi"/>
          <w:sz w:val="22"/>
          <w:szCs w:val="22"/>
        </w:rPr>
        <w:t>8</w:t>
      </w:r>
      <w:r w:rsidR="002F5479" w:rsidRPr="00EF2A6A">
        <w:rPr>
          <w:rFonts w:asciiTheme="minorHAnsi" w:hAnsiTheme="minorHAnsi"/>
          <w:sz w:val="22"/>
          <w:szCs w:val="22"/>
        </w:rPr>
        <w:t xml:space="preserve"> roku </w:t>
      </w:r>
      <w:r w:rsidR="00EF2A6A" w:rsidRPr="00EF2A6A">
        <w:rPr>
          <w:rFonts w:asciiTheme="minorHAnsi" w:hAnsiTheme="minorHAnsi"/>
          <w:sz w:val="22"/>
          <w:szCs w:val="22"/>
        </w:rPr>
        <w:t>w katowickim Spodku</w:t>
      </w:r>
      <w:r w:rsidR="00EF2A6A">
        <w:rPr>
          <w:rFonts w:asciiTheme="minorHAnsi" w:hAnsiTheme="minorHAnsi"/>
          <w:b w:val="0"/>
          <w:sz w:val="22"/>
          <w:szCs w:val="22"/>
        </w:rPr>
        <w:t xml:space="preserve"> </w:t>
      </w:r>
      <w:r w:rsidR="002F5479" w:rsidRPr="003A7DB4">
        <w:rPr>
          <w:rFonts w:asciiTheme="minorHAnsi" w:hAnsiTheme="minorHAnsi"/>
          <w:b w:val="0"/>
          <w:sz w:val="22"/>
          <w:szCs w:val="22"/>
        </w:rPr>
        <w:t>– dokładna data ich organizacji zostanie ustalona z opiekunem zespołu.</w:t>
      </w:r>
      <w:bookmarkStart w:id="0" w:name="_GoBack"/>
      <w:bookmarkEnd w:id="0"/>
    </w:p>
    <w:p w:rsidR="002F5479" w:rsidRPr="003A7DB4" w:rsidRDefault="002F5479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Dodatkowo – w celu ułatwienia zespołom przygotowania się do Konkursu – organizator przekaże uczniom (na tydzień przed datą Konkursu) tezy, w </w:t>
      </w:r>
      <w:proofErr w:type="gramStart"/>
      <w:r w:rsidRPr="003A7DB4">
        <w:rPr>
          <w:rFonts w:asciiTheme="minorHAnsi" w:hAnsiTheme="minorHAnsi"/>
          <w:b w:val="0"/>
          <w:sz w:val="22"/>
          <w:szCs w:val="22"/>
        </w:rPr>
        <w:t>oparciu o które</w:t>
      </w:r>
      <w:proofErr w:type="gramEnd"/>
      <w:r w:rsidRPr="003A7DB4">
        <w:rPr>
          <w:rFonts w:asciiTheme="minorHAnsi" w:hAnsiTheme="minorHAnsi"/>
          <w:b w:val="0"/>
          <w:sz w:val="22"/>
          <w:szCs w:val="22"/>
        </w:rPr>
        <w:t xml:space="preserve"> prowadzony będzie Konkurs.</w:t>
      </w:r>
    </w:p>
    <w:p w:rsidR="002F5479" w:rsidRPr="003A7DB4" w:rsidRDefault="003A7DB4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 xml:space="preserve">Rozstrzygnięcie </w:t>
      </w:r>
      <w:r w:rsidR="002F5479" w:rsidRPr="003A7DB4">
        <w:rPr>
          <w:rFonts w:asciiTheme="minorHAnsi" w:hAnsiTheme="minorHAnsi"/>
          <w:sz w:val="22"/>
          <w:szCs w:val="22"/>
        </w:rPr>
        <w:t>Konkurs</w:t>
      </w:r>
      <w:r w:rsidRPr="003A7DB4">
        <w:rPr>
          <w:rFonts w:asciiTheme="minorHAnsi" w:hAnsiTheme="minorHAnsi"/>
          <w:sz w:val="22"/>
          <w:szCs w:val="22"/>
        </w:rPr>
        <w:t>u</w:t>
      </w:r>
      <w:r w:rsidR="002F5479" w:rsidRPr="003A7DB4">
        <w:rPr>
          <w:rFonts w:asciiTheme="minorHAnsi" w:hAnsiTheme="minorHAnsi"/>
          <w:sz w:val="22"/>
          <w:szCs w:val="22"/>
        </w:rPr>
        <w:t xml:space="preserve"> Debat Oksfordzkich </w:t>
      </w:r>
      <w:r w:rsidRPr="003A7DB4">
        <w:rPr>
          <w:rFonts w:asciiTheme="minorHAnsi" w:hAnsiTheme="minorHAnsi"/>
          <w:sz w:val="22"/>
          <w:szCs w:val="22"/>
        </w:rPr>
        <w:t xml:space="preserve">„Proszę mi nie przerywać!” </w:t>
      </w:r>
      <w:proofErr w:type="gramStart"/>
      <w:r w:rsidR="002F5479" w:rsidRPr="003A7DB4">
        <w:rPr>
          <w:rFonts w:asciiTheme="minorHAnsi" w:hAnsiTheme="minorHAnsi"/>
          <w:sz w:val="22"/>
          <w:szCs w:val="22"/>
        </w:rPr>
        <w:t>odbędzie</w:t>
      </w:r>
      <w:proofErr w:type="gramEnd"/>
      <w:r w:rsidR="002F5479" w:rsidRPr="003A7DB4">
        <w:rPr>
          <w:rFonts w:asciiTheme="minorHAnsi" w:hAnsiTheme="minorHAnsi"/>
          <w:sz w:val="22"/>
          <w:szCs w:val="22"/>
        </w:rPr>
        <w:t xml:space="preserve"> </w:t>
      </w:r>
      <w:r w:rsidR="002F5479" w:rsidRPr="00895B66">
        <w:rPr>
          <w:rFonts w:asciiTheme="minorHAnsi" w:hAnsiTheme="minorHAnsi"/>
          <w:sz w:val="22"/>
          <w:szCs w:val="22"/>
        </w:rPr>
        <w:t>się</w:t>
      </w:r>
      <w:r w:rsidR="002F5479" w:rsidRPr="00EF2A6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705B2" w:rsidRPr="00EF2A6A">
        <w:rPr>
          <w:rFonts w:asciiTheme="minorHAnsi" w:hAnsiTheme="minorHAnsi"/>
          <w:b/>
          <w:color w:val="000000" w:themeColor="text1"/>
          <w:sz w:val="22"/>
          <w:szCs w:val="22"/>
        </w:rPr>
        <w:t>20</w:t>
      </w:r>
      <w:r w:rsidR="00895B66" w:rsidRPr="00EF2A6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95B66">
        <w:rPr>
          <w:rFonts w:asciiTheme="minorHAnsi" w:hAnsiTheme="minorHAnsi"/>
          <w:b/>
          <w:sz w:val="22"/>
          <w:szCs w:val="22"/>
        </w:rPr>
        <w:t>kwietnia</w:t>
      </w:r>
      <w:r w:rsidR="002F5479" w:rsidRPr="003A7DB4">
        <w:rPr>
          <w:rFonts w:asciiTheme="minorHAnsi" w:hAnsiTheme="minorHAnsi"/>
          <w:b/>
          <w:sz w:val="22"/>
          <w:szCs w:val="22"/>
        </w:rPr>
        <w:t xml:space="preserve"> 201</w:t>
      </w:r>
      <w:r w:rsidR="00D16918">
        <w:rPr>
          <w:rFonts w:asciiTheme="minorHAnsi" w:hAnsiTheme="minorHAnsi"/>
          <w:b/>
          <w:sz w:val="22"/>
          <w:szCs w:val="22"/>
        </w:rPr>
        <w:t>8</w:t>
      </w:r>
      <w:r w:rsidR="002F5479" w:rsidRPr="003A7DB4">
        <w:rPr>
          <w:rFonts w:asciiTheme="minorHAnsi" w:hAnsiTheme="minorHAnsi"/>
          <w:b/>
          <w:sz w:val="22"/>
          <w:szCs w:val="22"/>
        </w:rPr>
        <w:t xml:space="preserve"> roku w Bibliotece Śląskiej w Katowicach</w:t>
      </w:r>
      <w:r w:rsidR="002F5479" w:rsidRPr="003A7DB4">
        <w:rPr>
          <w:rFonts w:asciiTheme="minorHAnsi" w:hAnsiTheme="minorHAnsi"/>
          <w:sz w:val="22"/>
          <w:szCs w:val="22"/>
        </w:rPr>
        <w:t xml:space="preserve"> (Plac Rady Europy 1, 40-021 Katowice)</w:t>
      </w:r>
      <w:r w:rsidRPr="003A7DB4">
        <w:rPr>
          <w:rFonts w:asciiTheme="minorHAnsi" w:hAnsiTheme="minorHAnsi"/>
          <w:sz w:val="22"/>
          <w:szCs w:val="22"/>
        </w:rPr>
        <w:t xml:space="preserve"> i b</w:t>
      </w:r>
      <w:r w:rsidR="002F5479" w:rsidRPr="003A7DB4">
        <w:rPr>
          <w:rFonts w:asciiTheme="minorHAnsi" w:hAnsiTheme="minorHAnsi"/>
          <w:sz w:val="22"/>
          <w:szCs w:val="22"/>
        </w:rPr>
        <w:t xml:space="preserve">ędzie częścią konferencji </w:t>
      </w:r>
      <w:r w:rsidR="002F5479" w:rsidRPr="0024745C">
        <w:rPr>
          <w:rFonts w:asciiTheme="minorHAnsi" w:hAnsiTheme="minorHAnsi"/>
          <w:color w:val="000000" w:themeColor="text1"/>
          <w:sz w:val="22"/>
          <w:szCs w:val="22"/>
        </w:rPr>
        <w:t xml:space="preserve">dotyczącej </w:t>
      </w:r>
      <w:r w:rsidR="0024745C" w:rsidRPr="0024745C">
        <w:rPr>
          <w:rFonts w:asciiTheme="minorHAnsi" w:hAnsiTheme="minorHAnsi"/>
          <w:color w:val="000000" w:themeColor="text1"/>
          <w:sz w:val="22"/>
          <w:szCs w:val="22"/>
        </w:rPr>
        <w:t>planu inwestycyjnego dla Europy</w:t>
      </w:r>
      <w:r w:rsidR="002F5479" w:rsidRPr="0024745C">
        <w:rPr>
          <w:rFonts w:asciiTheme="minorHAnsi" w:hAnsiTheme="minorHAnsi"/>
          <w:color w:val="000000" w:themeColor="text1"/>
          <w:sz w:val="22"/>
          <w:szCs w:val="22"/>
        </w:rPr>
        <w:t xml:space="preserve">. Zaproszeni </w:t>
      </w:r>
      <w:r w:rsidR="002F5479" w:rsidRPr="003A7DB4">
        <w:rPr>
          <w:rFonts w:asciiTheme="minorHAnsi" w:hAnsiTheme="minorHAnsi"/>
          <w:sz w:val="22"/>
          <w:szCs w:val="22"/>
        </w:rPr>
        <w:t xml:space="preserve">na niego zostaną przedstawiciele szkół wraz z nauczycielami. Ponadto, każda ze szkół uczestniczących w konkursie zobowiązana jest do udziału w Konkursie wraz z publicznością – grupą minimum 20 uczniów. </w:t>
      </w:r>
    </w:p>
    <w:p w:rsidR="00895B66" w:rsidRDefault="00895B66" w:rsidP="00895B66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2F5479" w:rsidRPr="00895B66" w:rsidRDefault="003A7DB4" w:rsidP="00895B66">
      <w:pPr>
        <w:spacing w:after="24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95B66">
        <w:rPr>
          <w:rFonts w:asciiTheme="minorHAnsi" w:hAnsiTheme="minorHAnsi"/>
          <w:b/>
          <w:sz w:val="22"/>
          <w:szCs w:val="22"/>
        </w:rPr>
        <w:t xml:space="preserve">Zespół, który wygra zmagania w ramach Konkursu Debat Oksfordzkich „Proszę mi nie przerywać!” </w:t>
      </w:r>
      <w:proofErr w:type="gramStart"/>
      <w:r w:rsidRPr="00895B66">
        <w:rPr>
          <w:rFonts w:asciiTheme="minorHAnsi" w:hAnsiTheme="minorHAnsi"/>
          <w:b/>
          <w:sz w:val="22"/>
          <w:szCs w:val="22"/>
        </w:rPr>
        <w:t>otrzyma</w:t>
      </w:r>
      <w:proofErr w:type="gramEnd"/>
      <w:r w:rsidRPr="00895B66">
        <w:rPr>
          <w:rFonts w:asciiTheme="minorHAnsi" w:hAnsiTheme="minorHAnsi"/>
          <w:b/>
          <w:sz w:val="22"/>
          <w:szCs w:val="22"/>
        </w:rPr>
        <w:t xml:space="preserve"> nagrody rzeczowe.</w:t>
      </w:r>
    </w:p>
    <w:p w:rsidR="006C1815" w:rsidRPr="003A7DB4" w:rsidRDefault="003A7DB4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>Wszystkie pozostałe informacje dotyczące Konkursu znajdują się w Regulaminie, a w razie</w:t>
      </w:r>
      <w:r w:rsidR="006C1815" w:rsidRPr="003A7DB4">
        <w:rPr>
          <w:rFonts w:asciiTheme="minorHAnsi" w:hAnsiTheme="minorHAnsi"/>
          <w:sz w:val="22"/>
          <w:szCs w:val="22"/>
        </w:rPr>
        <w:t xml:space="preserve"> </w:t>
      </w:r>
      <w:r w:rsidR="006C1815" w:rsidRPr="003A7DB4">
        <w:rPr>
          <w:rFonts w:asciiTheme="minorHAnsi" w:hAnsiTheme="minorHAnsi"/>
          <w:b w:val="0"/>
          <w:sz w:val="22"/>
          <w:szCs w:val="22"/>
        </w:rPr>
        <w:t>jakichkolwiek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pytań lub wątpliwości zachęcam</w:t>
      </w:r>
      <w:r w:rsidR="006C1815" w:rsidRPr="003A7DB4">
        <w:rPr>
          <w:rFonts w:asciiTheme="minorHAnsi" w:hAnsiTheme="minorHAnsi"/>
          <w:b w:val="0"/>
          <w:sz w:val="22"/>
          <w:szCs w:val="22"/>
        </w:rPr>
        <w:t xml:space="preserve"> do kontaktu: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C1815" w:rsidRPr="003A7DB4" w:rsidRDefault="00263A00" w:rsidP="003A7DB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Michał Witas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>Punkt Informacji Europejskiej Europe Direct – Katowice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3A7DB4">
        <w:rPr>
          <w:rFonts w:asciiTheme="minorHAnsi" w:hAnsiTheme="minorHAnsi"/>
          <w:sz w:val="22"/>
          <w:szCs w:val="22"/>
          <w:lang w:val="en-US"/>
        </w:rPr>
        <w:t>e-mail</w:t>
      </w:r>
      <w:proofErr w:type="gramEnd"/>
      <w:r w:rsidRPr="003A7DB4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8" w:history="1">
        <w:r w:rsidRPr="003A7DB4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europedirect-katowice@europedirect-katowice.pl</w:t>
        </w:r>
      </w:hyperlink>
      <w:r w:rsidRPr="003A7DB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>tel</w:t>
      </w:r>
      <w:proofErr w:type="gramStart"/>
      <w:r w:rsidRPr="003A7DB4">
        <w:rPr>
          <w:rFonts w:asciiTheme="minorHAnsi" w:hAnsiTheme="minorHAnsi"/>
          <w:sz w:val="22"/>
          <w:szCs w:val="22"/>
        </w:rPr>
        <w:t>. (32) </w:t>
      </w:r>
      <w:r w:rsidR="00263A00">
        <w:rPr>
          <w:rFonts w:asciiTheme="minorHAnsi" w:hAnsiTheme="minorHAnsi"/>
          <w:sz w:val="22"/>
          <w:szCs w:val="22"/>
        </w:rPr>
        <w:t>702</w:t>
      </w:r>
      <w:r w:rsidRPr="003A7DB4">
        <w:rPr>
          <w:rFonts w:asciiTheme="minorHAnsi" w:hAnsiTheme="minorHAnsi"/>
          <w:sz w:val="22"/>
          <w:szCs w:val="22"/>
        </w:rPr>
        <w:t xml:space="preserve"> </w:t>
      </w:r>
      <w:r w:rsidR="00263A00">
        <w:rPr>
          <w:rFonts w:asciiTheme="minorHAnsi" w:hAnsiTheme="minorHAnsi"/>
          <w:sz w:val="22"/>
          <w:szCs w:val="22"/>
        </w:rPr>
        <w:t>11</w:t>
      </w:r>
      <w:r w:rsidRPr="003A7DB4">
        <w:rPr>
          <w:rFonts w:asciiTheme="minorHAnsi" w:hAnsiTheme="minorHAnsi"/>
          <w:sz w:val="22"/>
          <w:szCs w:val="22"/>
        </w:rPr>
        <w:t xml:space="preserve"> </w:t>
      </w:r>
      <w:r w:rsidR="00263A00">
        <w:rPr>
          <w:rFonts w:asciiTheme="minorHAnsi" w:hAnsiTheme="minorHAnsi"/>
          <w:sz w:val="22"/>
          <w:szCs w:val="22"/>
        </w:rPr>
        <w:t>64</w:t>
      </w:r>
      <w:r w:rsidRPr="003A7DB4">
        <w:rPr>
          <w:rFonts w:asciiTheme="minorHAnsi" w:hAnsiTheme="minorHAnsi"/>
          <w:sz w:val="22"/>
          <w:szCs w:val="22"/>
        </w:rPr>
        <w:t>, (32) 209 17 01 wew</w:t>
      </w:r>
      <w:proofErr w:type="gramEnd"/>
      <w:r w:rsidRPr="003A7DB4">
        <w:rPr>
          <w:rFonts w:asciiTheme="minorHAnsi" w:hAnsiTheme="minorHAnsi"/>
          <w:sz w:val="22"/>
          <w:szCs w:val="22"/>
        </w:rPr>
        <w:t>. 22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3A7DB4">
        <w:rPr>
          <w:rFonts w:asciiTheme="minorHAnsi" w:hAnsiTheme="minorHAnsi"/>
          <w:sz w:val="22"/>
          <w:szCs w:val="22"/>
        </w:rPr>
        <w:t>fax</w:t>
      </w:r>
      <w:proofErr w:type="gramEnd"/>
      <w:r w:rsidRPr="003A7DB4">
        <w:rPr>
          <w:rFonts w:asciiTheme="minorHAnsi" w:hAnsiTheme="minorHAnsi"/>
          <w:sz w:val="22"/>
          <w:szCs w:val="22"/>
        </w:rPr>
        <w:t>. (32) 209 16 90 wew. 25</w:t>
      </w:r>
    </w:p>
    <w:p w:rsidR="00F93827" w:rsidRDefault="00E705B2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kom</w:t>
      </w:r>
      <w:proofErr w:type="gramEnd"/>
      <w:r>
        <w:rPr>
          <w:rFonts w:asciiTheme="minorHAnsi" w:hAnsiTheme="minorHAnsi"/>
          <w:sz w:val="22"/>
          <w:szCs w:val="22"/>
        </w:rPr>
        <w:t>. +48 502 769 474</w:t>
      </w: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poważaniem,</w:t>
      </w: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A7DB4" w:rsidRPr="003A7DB4" w:rsidRDefault="00263A00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Michał Witas</w:t>
      </w:r>
    </w:p>
    <w:sectPr w:rsidR="003A7DB4" w:rsidRPr="003A7DB4" w:rsidSect="00FB7B95">
      <w:headerReference w:type="default" r:id="rId9"/>
      <w:footerReference w:type="default" r:id="rId10"/>
      <w:pgSz w:w="11906" w:h="16838"/>
      <w:pgMar w:top="1417" w:right="1417" w:bottom="1417" w:left="1417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44" w:rsidRDefault="00FE5344">
      <w:r>
        <w:separator/>
      </w:r>
    </w:p>
  </w:endnote>
  <w:endnote w:type="continuationSeparator" w:id="0">
    <w:p w:rsidR="00FE5344" w:rsidRDefault="00FE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F3" w:rsidRDefault="006C1815" w:rsidP="00AF62F3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36830</wp:posOffset>
              </wp:positionV>
              <wp:extent cx="8229600" cy="90805"/>
              <wp:effectExtent l="0" t="0" r="0" b="444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90805"/>
                      </a:xfrm>
                      <a:prstGeom prst="rect">
                        <a:avLst/>
                      </a:prstGeom>
                      <a:solidFill>
                        <a:srgbClr val="4C7F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-72.95pt;margin-top:2.9pt;width:9in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" fillcolor="#4c7fbc" stroked="f"/>
          </w:pict>
        </mc:Fallback>
      </mc:AlternateContent>
    </w:r>
  </w:p>
  <w:p w:rsidR="00AF62F3" w:rsidRDefault="00FE5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44" w:rsidRDefault="00FE5344">
      <w:r>
        <w:separator/>
      </w:r>
    </w:p>
  </w:footnote>
  <w:footnote w:type="continuationSeparator" w:id="0">
    <w:p w:rsidR="00FE5344" w:rsidRDefault="00FE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376"/>
      <w:gridCol w:w="2410"/>
      <w:gridCol w:w="2268"/>
      <w:gridCol w:w="2234"/>
    </w:tblGrid>
    <w:tr w:rsidR="00E35715" w:rsidTr="00243586">
      <w:trPr>
        <w:jc w:val="center"/>
      </w:trPr>
      <w:tc>
        <w:tcPr>
          <w:tcW w:w="2376" w:type="dxa"/>
          <w:shd w:val="clear" w:color="auto" w:fill="auto"/>
          <w:vAlign w:val="center"/>
        </w:tcPr>
        <w:p w:rsidR="00E35715" w:rsidRDefault="006C1815" w:rsidP="00CB6EDE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4D224B8E" wp14:editId="37B95EC7">
                <wp:extent cx="809625" cy="809625"/>
                <wp:effectExtent l="0" t="0" r="9525" b="9525"/>
                <wp:docPr id="4" name="Obraz 4" descr="C:\Users\centrum 2\Documents\EUROPE DIRECT\EUROPE DIRECT 2015\Logotypy\Logotypy ED\ED Katow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centrum 2\Documents\EUROPE DIRECT\EUROPE DIRECT 2015\Logotypy\Logotypy ED\ED Katowi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:rsidR="00E35715" w:rsidRDefault="001C5888" w:rsidP="00CB6EDE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247775" cy="5810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5" t="30137" r="5479" b="28082"/>
                        <a:stretch/>
                      </pic:blipFill>
                      <pic:spPr bwMode="auto">
                        <a:xfrm>
                          <a:off x="0" y="0"/>
                          <a:ext cx="1250056" cy="5820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E35715" w:rsidRDefault="006C1815" w:rsidP="00CB6EDE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0D696146" wp14:editId="1EC56092">
                <wp:extent cx="685800" cy="6953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4" w:type="dxa"/>
          <w:shd w:val="clear" w:color="auto" w:fill="auto"/>
          <w:vAlign w:val="center"/>
        </w:tcPr>
        <w:p w:rsidR="00E35715" w:rsidRDefault="006C1815" w:rsidP="00CB6EDE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151685FA" wp14:editId="1C1E7F7F">
                <wp:extent cx="933450" cy="6572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62F3" w:rsidRDefault="00FE5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472"/>
    <w:multiLevelType w:val="hybridMultilevel"/>
    <w:tmpl w:val="90767D38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128"/>
    <w:multiLevelType w:val="hybridMultilevel"/>
    <w:tmpl w:val="5908EE5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7DC8"/>
    <w:multiLevelType w:val="hybridMultilevel"/>
    <w:tmpl w:val="539E643C"/>
    <w:lvl w:ilvl="0" w:tplc="FD64B3E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937537C"/>
    <w:multiLevelType w:val="hybridMultilevel"/>
    <w:tmpl w:val="1980B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110F1"/>
    <w:multiLevelType w:val="hybridMultilevel"/>
    <w:tmpl w:val="79205696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7086"/>
    <w:multiLevelType w:val="hybridMultilevel"/>
    <w:tmpl w:val="2DB4DEB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5"/>
    <w:rsid w:val="0005760D"/>
    <w:rsid w:val="00097F5E"/>
    <w:rsid w:val="00103C98"/>
    <w:rsid w:val="001C5888"/>
    <w:rsid w:val="00243586"/>
    <w:rsid w:val="0024745C"/>
    <w:rsid w:val="00263A00"/>
    <w:rsid w:val="002F5479"/>
    <w:rsid w:val="003A7DB4"/>
    <w:rsid w:val="003D70BA"/>
    <w:rsid w:val="00474308"/>
    <w:rsid w:val="005E042D"/>
    <w:rsid w:val="006C1815"/>
    <w:rsid w:val="007529D0"/>
    <w:rsid w:val="00895089"/>
    <w:rsid w:val="00895B66"/>
    <w:rsid w:val="009B6E4F"/>
    <w:rsid w:val="00AD57D8"/>
    <w:rsid w:val="00BC03E3"/>
    <w:rsid w:val="00C92582"/>
    <w:rsid w:val="00C9582F"/>
    <w:rsid w:val="00D16918"/>
    <w:rsid w:val="00E705B2"/>
    <w:rsid w:val="00EF2A6A"/>
    <w:rsid w:val="00F93827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6C181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18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1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er-line-2">
    <w:name w:val="header-line-2"/>
    <w:basedOn w:val="Domylnaczcionkaakapitu"/>
    <w:rsid w:val="006C1815"/>
  </w:style>
  <w:style w:type="character" w:customStyle="1" w:styleId="first-name">
    <w:name w:val="first-name"/>
    <w:basedOn w:val="Domylnaczcionkaakapitu"/>
    <w:rsid w:val="006C1815"/>
  </w:style>
  <w:style w:type="character" w:customStyle="1" w:styleId="last-name">
    <w:name w:val="last-name"/>
    <w:basedOn w:val="Domylnaczcionkaakapitu"/>
    <w:rsid w:val="006C1815"/>
  </w:style>
  <w:style w:type="paragraph" w:styleId="Akapitzlist">
    <w:name w:val="List Paragraph"/>
    <w:basedOn w:val="Normalny"/>
    <w:uiPriority w:val="34"/>
    <w:qFormat/>
    <w:rsid w:val="00AD57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6C181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18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1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er-line-2">
    <w:name w:val="header-line-2"/>
    <w:basedOn w:val="Domylnaczcionkaakapitu"/>
    <w:rsid w:val="006C1815"/>
  </w:style>
  <w:style w:type="character" w:customStyle="1" w:styleId="first-name">
    <w:name w:val="first-name"/>
    <w:basedOn w:val="Domylnaczcionkaakapitu"/>
    <w:rsid w:val="006C1815"/>
  </w:style>
  <w:style w:type="character" w:customStyle="1" w:styleId="last-name">
    <w:name w:val="last-name"/>
    <w:basedOn w:val="Domylnaczcionkaakapitu"/>
    <w:rsid w:val="006C1815"/>
  </w:style>
  <w:style w:type="paragraph" w:styleId="Akapitzlist">
    <w:name w:val="List Paragraph"/>
    <w:basedOn w:val="Normalny"/>
    <w:uiPriority w:val="34"/>
    <w:qFormat/>
    <w:rsid w:val="00AD57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-katowice@europedirect-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2</dc:creator>
  <cp:lastModifiedBy>BP</cp:lastModifiedBy>
  <cp:revision>12</cp:revision>
  <dcterms:created xsi:type="dcterms:W3CDTF">2016-01-26T11:51:00Z</dcterms:created>
  <dcterms:modified xsi:type="dcterms:W3CDTF">2018-03-02T15:24:00Z</dcterms:modified>
</cp:coreProperties>
</file>